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CZ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Já, ………………………………………………………………………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(jméno a příjmení),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both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narození…………………………………., tímto jako zákonný zástupce/zákonná zástupkyně své/ho syna/své dcery, …………………………………………………………………………...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(jméno a příjmení),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datum narození……………………………………., kterému/které byla udělena dočasná ochrana jako osobě přicházející do České republiky z Ukrajiny v souvislosti s válečným konfliktem,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žádám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základě zákona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§ 1 odst. 1 zákona č. 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67/2022 Sb. Lex Ukrajina – školství o možnost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skládat přijímací zkoušku z matematiky v ukrajinském jazyce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Tuto skutečnost dokládám kopií dokladu o dočasné ochraně.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color w:val="000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t xml:space="preserve">Datum:</w:t>
        <w:tab/>
        <w:t xml:space="preserve">…………………………………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sz w:val="24"/>
          <w:szCs w:val="24"/>
          <w:rtl w:val="0"/>
        </w:rPr>
        <w:br w:type="textWrapping"/>
        <w:t xml:space="preserve">Podpis:</w:t>
        <w:tab/>
        <w:t xml:space="preserve">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UA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Я, ................................................................................. (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ім'я та прізвище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), 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дата народження........................................, цим, як законний представник мого сина/дочки, ....................................................................................... (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ім'я та прізвище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), дата народження..........................................., якому/якій було надано тимчасовий захист як особі, що прибула до Чеської Республіки з України у зв'язку з військовим конфліктом, на підставі § 1 абзацу 1 закону № 67/2022 Sb. Lex Ukrajina ─ "Про освіту" </w:t>
          </w:r>
        </w:sdtContent>
      </w:sdt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подаю заяву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про можливість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складання вступного іспиту з математики на українській мові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Зазначений факт засвідчую копією документу тимчасового захисту.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Дата: .......................................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Підпис: .......................................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unhideWhenUsed w:val="1"/>
    <w:rsid w:val="003F72C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apple-tab-span" w:customStyle="1">
    <w:name w:val="apple-tab-span"/>
    <w:basedOn w:val="Standardnpsmoodstavce"/>
    <w:rsid w:val="003F72C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OKGs4522/fjVS7w5eXCVPnA4A==">AMUW2mVlJT8B0yeKx+2JWkkoeK05rfioQPQMRIfvMxT7achHKt7o+ExEmawaUDcmKOiSM3GzlA6Q2IHKUQS708OiJFRGOUyCxn44wbNR+jefD3izJ3hwf/jLr6EC6C+UudU277/3J3nf4t8mCedC6Z/Nt9Eu/QcXsYSynOjDewuhZQ8iCVmRFdQ=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2022-12-15T12:30:00Z</dcterms:created>
  <dc:creator>Jan Heinrich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d6b210c1-0d1e-43de-a93e-770788cb6e0e</vt:lpwstr>
  </property>
</Properties>
</file>